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63" w:rsidRPr="005A69C4" w:rsidRDefault="005A69C4">
      <w:pPr>
        <w:rPr>
          <w:rFonts w:asciiTheme="majorHAnsi" w:hAnsiTheme="majorHAnsi" w:cstheme="majorHAnsi"/>
        </w:rPr>
      </w:pPr>
      <w:bookmarkStart w:id="0" w:name="_Hlk62030105"/>
      <w:r w:rsidRPr="005A69C4">
        <w:rPr>
          <w:rFonts w:asciiTheme="majorHAnsi" w:hAnsiTheme="majorHAnsi" w:cstheme="majorHAnsi"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-966470</wp:posOffset>
            </wp:positionV>
            <wp:extent cx="6115050" cy="1514475"/>
            <wp:effectExtent l="0" t="0" r="0" b="9525"/>
            <wp:wrapNone/>
            <wp:docPr id="1" name="Immagine 1" descr="NUOV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A69C4" w:rsidRPr="005A69C4" w:rsidRDefault="005A69C4">
      <w:pPr>
        <w:rPr>
          <w:rFonts w:asciiTheme="majorHAnsi" w:hAnsiTheme="majorHAnsi" w:cstheme="majorHAnsi"/>
        </w:rPr>
      </w:pPr>
    </w:p>
    <w:p w:rsidR="00791B80" w:rsidRPr="004B7BE2" w:rsidRDefault="004B7BE2" w:rsidP="004B7BE2">
      <w:pPr>
        <w:tabs>
          <w:tab w:val="left" w:pos="7500"/>
        </w:tabs>
        <w:rPr>
          <w:rFonts w:asciiTheme="majorHAnsi" w:hAnsiTheme="majorHAnsi" w:cstheme="majorHAnsi"/>
          <w:b/>
          <w:u w:val="single"/>
        </w:rPr>
      </w:pPr>
      <w:r w:rsidRPr="00EB3508">
        <w:rPr>
          <w:rFonts w:asciiTheme="majorHAnsi" w:hAnsiTheme="majorHAnsi" w:cstheme="majorHAnsi"/>
          <w:b/>
          <w:highlight w:val="yellow"/>
          <w:u w:val="single"/>
        </w:rPr>
        <w:t>SICUREZZA/DR. DISMA</w:t>
      </w:r>
      <w:r w:rsidR="00EB3508" w:rsidRPr="00EB3508">
        <w:rPr>
          <w:rFonts w:asciiTheme="majorHAnsi" w:hAnsiTheme="majorHAnsi" w:cstheme="majorHAnsi"/>
          <w:b/>
          <w:highlight w:val="yellow"/>
          <w:u w:val="single"/>
        </w:rPr>
        <w:t xml:space="preserve"> AGGIORNATO AL 04/10/2021</w:t>
      </w:r>
      <w:bookmarkStart w:id="1" w:name="_GoBack"/>
      <w:bookmarkEnd w:id="1"/>
    </w:p>
    <w:p w:rsidR="005A69C4" w:rsidRDefault="005A69C4" w:rsidP="005A69C4">
      <w:pPr>
        <w:tabs>
          <w:tab w:val="left" w:pos="7500"/>
        </w:tabs>
        <w:jc w:val="center"/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</w:pPr>
      <w:r w:rsidRPr="00385363">
        <w:rPr>
          <w:rFonts w:asciiTheme="majorHAnsi" w:hAnsiTheme="majorHAnsi" w:cstheme="majorHAnsi"/>
          <w:b/>
          <w:sz w:val="28"/>
          <w:szCs w:val="28"/>
        </w:rPr>
        <w:t>AUTODICHIARAZIONE ASSENZA DA SCUOLA PER MOTIVI DI SALUTE SOSPETTI PER COVID-</w:t>
      </w:r>
      <w:r w:rsidRPr="008A37FD">
        <w:rPr>
          <w:rFonts w:asciiTheme="majorHAnsi" w:hAnsiTheme="majorHAnsi" w:cstheme="majorHAnsi"/>
          <w:b/>
          <w:sz w:val="28"/>
          <w:szCs w:val="28"/>
          <w:highlight w:val="yellow"/>
        </w:rPr>
        <w:t>19</w:t>
      </w:r>
      <w:r w:rsidR="003D73CA" w:rsidRPr="008A37FD">
        <w:rPr>
          <w:rFonts w:asciiTheme="majorHAnsi" w:hAnsiTheme="majorHAnsi" w:cstheme="majorHAnsi"/>
          <w:b/>
          <w:sz w:val="28"/>
          <w:szCs w:val="28"/>
          <w:highlight w:val="yellow"/>
        </w:rPr>
        <w:t xml:space="preserve"> </w:t>
      </w:r>
      <w:r w:rsidR="003D73CA" w:rsidRPr="008A37FD"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  <w:t>SENZA TAMPONE</w:t>
      </w:r>
    </w:p>
    <w:p w:rsidR="00791B80" w:rsidRPr="00791B80" w:rsidRDefault="00791B80" w:rsidP="005A69C4">
      <w:pPr>
        <w:tabs>
          <w:tab w:val="left" w:pos="7500"/>
        </w:tabs>
        <w:jc w:val="center"/>
        <w:rPr>
          <w:rFonts w:asciiTheme="majorHAnsi" w:hAnsiTheme="majorHAnsi" w:cstheme="majorHAnsi"/>
          <w:b/>
          <w:sz w:val="16"/>
          <w:szCs w:val="16"/>
          <w:u w:val="single"/>
        </w:rPr>
      </w:pPr>
    </w:p>
    <w:p w:rsidR="005A69C4" w:rsidRPr="003D73CA" w:rsidRDefault="005A69C4" w:rsidP="005A69C4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003D73CA">
        <w:rPr>
          <w:rFonts w:asciiTheme="majorHAnsi" w:hAnsiTheme="majorHAnsi" w:cstheme="majorHAnsi"/>
          <w:sz w:val="22"/>
          <w:szCs w:val="22"/>
        </w:rPr>
        <w:t xml:space="preserve">Il/la sottoscritto/a __________________________________________, nato/a </w:t>
      </w:r>
      <w:proofErr w:type="spellStart"/>
      <w:r w:rsidRPr="003D73CA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3D73CA">
        <w:rPr>
          <w:rFonts w:asciiTheme="majorHAnsi" w:hAnsiTheme="majorHAnsi" w:cstheme="majorHAnsi"/>
          <w:sz w:val="22"/>
          <w:szCs w:val="22"/>
        </w:rPr>
        <w:t xml:space="preserve"> _______________________ il ____/____/________, residente in _______________, Codice Fiscale ______________________</w:t>
      </w:r>
      <w:r w:rsidR="003D73CA">
        <w:rPr>
          <w:rFonts w:asciiTheme="majorHAnsi" w:hAnsiTheme="majorHAnsi" w:cstheme="majorHAnsi"/>
          <w:sz w:val="22"/>
          <w:szCs w:val="22"/>
        </w:rPr>
        <w:t>___________________</w:t>
      </w:r>
    </w:p>
    <w:p w:rsidR="005A69C4" w:rsidRPr="003D73CA" w:rsidRDefault="005A69C4" w:rsidP="005A69C4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003D73CA">
        <w:rPr>
          <w:rFonts w:asciiTheme="majorHAnsi" w:hAnsiTheme="majorHAnsi" w:cstheme="majorHAnsi"/>
          <w:sz w:val="22"/>
          <w:szCs w:val="22"/>
        </w:rPr>
        <w:t xml:space="preserve">In qualità di genitore o tutore di _____________ (cognome) _________________ (nome), nato/a </w:t>
      </w:r>
      <w:proofErr w:type="spellStart"/>
      <w:r w:rsidRPr="003D73CA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3D73CA">
        <w:rPr>
          <w:rFonts w:asciiTheme="majorHAnsi" w:hAnsiTheme="majorHAnsi" w:cstheme="majorHAnsi"/>
          <w:sz w:val="22"/>
          <w:szCs w:val="22"/>
        </w:rPr>
        <w:t xml:space="preserve"> ________________________ il ____/____/20____, assente dal ____/____/20____ al ____/____/20____,</w:t>
      </w:r>
    </w:p>
    <w:p w:rsidR="005A69C4" w:rsidRPr="003D73CA" w:rsidRDefault="005A69C4" w:rsidP="005A69C4">
      <w:pPr>
        <w:pStyle w:val="Normale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D73CA">
        <w:rPr>
          <w:rFonts w:asciiTheme="majorHAnsi" w:hAnsiTheme="majorHAnsi" w:cstheme="majorHAnsi"/>
          <w:b/>
          <w:sz w:val="22"/>
          <w:szCs w:val="22"/>
        </w:rPr>
        <w:t>DICHIARA</w:t>
      </w:r>
    </w:p>
    <w:p w:rsidR="005A69C4" w:rsidRPr="003D73CA" w:rsidRDefault="005A69C4" w:rsidP="005A69C4">
      <w:pPr>
        <w:tabs>
          <w:tab w:val="left" w:pos="7500"/>
        </w:tabs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Ai sensi della normativa vigente in materia e consapevole che chiunque rilasci dichiarazioni mendaci è punito ai sensi del codice penale e delle leggi speciali in materia, ai sensi e per gli effetti dell’art. 46 DPR n. 445/2000</w:t>
      </w:r>
    </w:p>
    <w:p w:rsidR="005A69C4" w:rsidRPr="00473033" w:rsidRDefault="005A69C4" w:rsidP="00473033">
      <w:pPr>
        <w:tabs>
          <w:tab w:val="left" w:pos="7860"/>
        </w:tabs>
        <w:rPr>
          <w:rFonts w:asciiTheme="majorHAnsi" w:hAnsiTheme="majorHAnsi" w:cstheme="majorHAnsi"/>
        </w:rPr>
      </w:pPr>
      <w:r w:rsidRPr="00473033">
        <w:rPr>
          <w:rFonts w:asciiTheme="majorHAnsi" w:hAnsiTheme="majorHAnsi" w:cstheme="majorHAnsi"/>
        </w:rPr>
        <w:t>Che il proprio figlio/a ha presentato i seguenti sintomi sospetti per Covid-19: (barrare le caselle di interesse):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Febbre &gt; 37.5°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Tosse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Difficoltà respiratorie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Congiuntivite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Rinorrea/congestione nasale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Sintomi gastrointestinali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Perdita/alterazione improvvisa del gusto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Perdita/Diminuzione improvvisa dell’olfatto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Mal di gola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Cefalea</w:t>
      </w:r>
    </w:p>
    <w:p w:rsidR="005A69C4" w:rsidRPr="003D73CA" w:rsidRDefault="005A69C4" w:rsidP="005A69C4">
      <w:pPr>
        <w:pStyle w:val="Paragrafoelenco"/>
        <w:numPr>
          <w:ilvl w:val="1"/>
          <w:numId w:val="2"/>
        </w:numPr>
        <w:tabs>
          <w:tab w:val="left" w:pos="7860"/>
        </w:tabs>
        <w:ind w:left="1134"/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Mialgie</w:t>
      </w:r>
    </w:p>
    <w:p w:rsidR="00385363" w:rsidRPr="003D73CA" w:rsidRDefault="00385363" w:rsidP="00385363">
      <w:pPr>
        <w:pStyle w:val="Paragrafoelenco"/>
        <w:tabs>
          <w:tab w:val="left" w:pos="7860"/>
        </w:tabs>
        <w:ind w:left="1134"/>
        <w:rPr>
          <w:rFonts w:asciiTheme="majorHAnsi" w:hAnsiTheme="majorHAnsi" w:cstheme="majorHAnsi"/>
        </w:rPr>
      </w:pPr>
    </w:p>
    <w:p w:rsidR="005A69C4" w:rsidRPr="00473033" w:rsidRDefault="00473033" w:rsidP="00473033">
      <w:pPr>
        <w:tabs>
          <w:tab w:val="left" w:pos="78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seguito dell’insorgenza dei sintomi, d</w:t>
      </w:r>
      <w:r w:rsidR="005A69C4" w:rsidRPr="00473033">
        <w:rPr>
          <w:rFonts w:asciiTheme="majorHAnsi" w:hAnsiTheme="majorHAnsi" w:cstheme="majorHAnsi"/>
        </w:rPr>
        <w:t xml:space="preserve">i aver </w:t>
      </w:r>
      <w:r w:rsidR="00385363" w:rsidRPr="00473033">
        <w:rPr>
          <w:rFonts w:asciiTheme="majorHAnsi" w:hAnsiTheme="majorHAnsi" w:cstheme="majorHAnsi"/>
        </w:rPr>
        <w:t xml:space="preserve">contattato il proprio Pediatra di Famiglia/Medico di Medicina Generale, il quale non ha ritenuto necessario sottoporre l’alunno/a al percorso diagnostico-terapeutico e di prevenzione per </w:t>
      </w:r>
      <w:proofErr w:type="spellStart"/>
      <w:r w:rsidR="00385363" w:rsidRPr="00473033">
        <w:rPr>
          <w:rFonts w:asciiTheme="majorHAnsi" w:hAnsiTheme="majorHAnsi" w:cstheme="majorHAnsi"/>
        </w:rPr>
        <w:t>Covid</w:t>
      </w:r>
      <w:proofErr w:type="spellEnd"/>
      <w:r w:rsidR="00385363" w:rsidRPr="00473033">
        <w:rPr>
          <w:rFonts w:asciiTheme="majorHAnsi" w:hAnsiTheme="majorHAnsi" w:cstheme="majorHAnsi"/>
        </w:rPr>
        <w:t>- 19 come disposto da normativa nazionale e regionale.</w:t>
      </w:r>
    </w:p>
    <w:p w:rsidR="003D73CA" w:rsidRPr="00473033" w:rsidRDefault="003D73CA" w:rsidP="00473033">
      <w:pPr>
        <w:tabs>
          <w:tab w:val="left" w:pos="7860"/>
        </w:tabs>
        <w:rPr>
          <w:rFonts w:asciiTheme="majorHAnsi" w:hAnsiTheme="majorHAnsi" w:cstheme="majorHAnsi"/>
        </w:rPr>
      </w:pPr>
      <w:r w:rsidRPr="00473033">
        <w:rPr>
          <w:rFonts w:asciiTheme="majorHAnsi" w:hAnsiTheme="majorHAnsi" w:cstheme="majorHAnsi"/>
        </w:rPr>
        <w:t>Che il proprio figlio/a non ha più presentato sintomi potenzialmente sospetti per Covid-19 negli ultimi 3 giorni.</w:t>
      </w:r>
    </w:p>
    <w:p w:rsidR="003D73CA" w:rsidRPr="003D73CA" w:rsidRDefault="003D73CA" w:rsidP="003D73CA">
      <w:pPr>
        <w:tabs>
          <w:tab w:val="left" w:pos="7860"/>
        </w:tabs>
        <w:rPr>
          <w:rFonts w:asciiTheme="majorHAnsi" w:hAnsiTheme="majorHAnsi" w:cstheme="majorHAnsi"/>
          <w:b/>
        </w:rPr>
      </w:pPr>
      <w:r w:rsidRPr="003D73CA">
        <w:rPr>
          <w:rFonts w:asciiTheme="majorHAnsi" w:hAnsiTheme="majorHAnsi" w:cstheme="majorHAnsi"/>
          <w:b/>
        </w:rPr>
        <w:t xml:space="preserve">N.B: Il rientro a scuola, prima che siano trascorsi i tre giorni senza sintomi sospetti, può avvenire solo previa attestazione, rilasciata dal pediatra/medico di famiglia, che l’alunno/studente può riprendere </w:t>
      </w:r>
      <w:proofErr w:type="gramStart"/>
      <w:r w:rsidRPr="003D73CA">
        <w:rPr>
          <w:rFonts w:asciiTheme="majorHAnsi" w:hAnsiTheme="majorHAnsi" w:cstheme="majorHAnsi"/>
          <w:b/>
        </w:rPr>
        <w:t xml:space="preserve">la </w:t>
      </w:r>
      <w:r>
        <w:rPr>
          <w:rFonts w:asciiTheme="majorHAnsi" w:hAnsiTheme="majorHAnsi" w:cstheme="majorHAnsi"/>
          <w:b/>
        </w:rPr>
        <w:t xml:space="preserve"> f</w:t>
      </w:r>
      <w:r w:rsidRPr="003D73CA">
        <w:rPr>
          <w:rFonts w:asciiTheme="majorHAnsi" w:hAnsiTheme="majorHAnsi" w:cstheme="majorHAnsi"/>
          <w:b/>
        </w:rPr>
        <w:t>requentazione</w:t>
      </w:r>
      <w:proofErr w:type="gramEnd"/>
      <w:r w:rsidRPr="003D73CA">
        <w:rPr>
          <w:rFonts w:asciiTheme="majorHAnsi" w:hAnsiTheme="majorHAnsi" w:cstheme="majorHAnsi"/>
          <w:b/>
        </w:rPr>
        <w:t xml:space="preserve"> della scuola senza rischio di contagio Covid-19 per la collettività (da allegare alla presente).</w:t>
      </w:r>
    </w:p>
    <w:p w:rsidR="00385363" w:rsidRPr="003D73CA" w:rsidRDefault="00385363" w:rsidP="00385363">
      <w:pPr>
        <w:tabs>
          <w:tab w:val="left" w:pos="7860"/>
        </w:tabs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</w:rPr>
        <w:t>Chiede pertanto la riammissione presso l’Istituzione Scolastica.</w:t>
      </w:r>
    </w:p>
    <w:p w:rsidR="00385363" w:rsidRPr="003D73CA" w:rsidRDefault="00385363" w:rsidP="00385363">
      <w:pPr>
        <w:tabs>
          <w:tab w:val="left" w:pos="7860"/>
        </w:tabs>
        <w:rPr>
          <w:rFonts w:asciiTheme="majorHAnsi" w:hAnsiTheme="majorHAnsi" w:cstheme="majorHAnsi"/>
          <w:sz w:val="24"/>
          <w:szCs w:val="24"/>
        </w:rPr>
      </w:pPr>
      <w:proofErr w:type="gramStart"/>
      <w:r w:rsidRPr="003D73CA">
        <w:rPr>
          <w:rFonts w:asciiTheme="majorHAnsi" w:hAnsiTheme="majorHAnsi" w:cstheme="majorHAnsi"/>
          <w:sz w:val="24"/>
          <w:szCs w:val="24"/>
        </w:rPr>
        <w:t>Luogo  e</w:t>
      </w:r>
      <w:proofErr w:type="gramEnd"/>
      <w:r w:rsidRPr="003D73CA">
        <w:rPr>
          <w:rFonts w:asciiTheme="majorHAnsi" w:hAnsiTheme="majorHAnsi" w:cstheme="majorHAnsi"/>
          <w:sz w:val="24"/>
          <w:szCs w:val="24"/>
        </w:rPr>
        <w:t xml:space="preserve"> Data___________</w:t>
      </w:r>
      <w:r w:rsidR="00791B80">
        <w:rPr>
          <w:rFonts w:asciiTheme="majorHAnsi" w:hAnsiTheme="majorHAnsi" w:cstheme="majorHAnsi"/>
          <w:sz w:val="24"/>
          <w:szCs w:val="24"/>
        </w:rPr>
        <w:t>______________________</w:t>
      </w:r>
      <w:r w:rsidRPr="003D73CA">
        <w:rPr>
          <w:rFonts w:asciiTheme="majorHAnsi" w:hAnsiTheme="majorHAnsi" w:cstheme="majorHAnsi"/>
          <w:sz w:val="24"/>
          <w:szCs w:val="24"/>
        </w:rPr>
        <w:t>___________________________</w:t>
      </w:r>
    </w:p>
    <w:p w:rsidR="005A69C4" w:rsidRPr="005A69C4" w:rsidRDefault="00385363" w:rsidP="008A37FD">
      <w:pPr>
        <w:tabs>
          <w:tab w:val="left" w:pos="7860"/>
        </w:tabs>
        <w:rPr>
          <w:rFonts w:asciiTheme="majorHAnsi" w:hAnsiTheme="majorHAnsi" w:cstheme="majorHAnsi"/>
        </w:rPr>
      </w:pPr>
      <w:r w:rsidRPr="003D73CA">
        <w:rPr>
          <w:rFonts w:asciiTheme="majorHAnsi" w:hAnsiTheme="majorHAnsi" w:cstheme="majorHAnsi"/>
          <w:sz w:val="24"/>
          <w:szCs w:val="24"/>
        </w:rPr>
        <w:t>Firma _______</w:t>
      </w:r>
      <w:r w:rsidR="00791B80">
        <w:rPr>
          <w:rFonts w:asciiTheme="majorHAnsi" w:hAnsiTheme="majorHAnsi" w:cstheme="majorHAnsi"/>
          <w:sz w:val="24"/>
          <w:szCs w:val="24"/>
        </w:rPr>
        <w:t>_____________________</w:t>
      </w:r>
      <w:r w:rsidRPr="003D73CA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sectPr w:rsidR="005A69C4" w:rsidRPr="005A6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51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D556DC5"/>
    <w:multiLevelType w:val="hybridMultilevel"/>
    <w:tmpl w:val="006C9DDC"/>
    <w:lvl w:ilvl="0" w:tplc="8F505644">
      <w:start w:val="1"/>
      <w:numFmt w:val="bullet"/>
      <w:lvlText w:val="□"/>
      <w:lvlJc w:val="left"/>
      <w:pPr>
        <w:ind w:left="82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C4"/>
    <w:rsid w:val="002B7163"/>
    <w:rsid w:val="00385363"/>
    <w:rsid w:val="003D73CA"/>
    <w:rsid w:val="00473033"/>
    <w:rsid w:val="004B7BE2"/>
    <w:rsid w:val="005A69C4"/>
    <w:rsid w:val="00791B80"/>
    <w:rsid w:val="008A37FD"/>
    <w:rsid w:val="00EB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2181"/>
  <w15:chartTrackingRefBased/>
  <w15:docId w15:val="{130BC8B2-61AB-4392-AAB4-350A7366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Utente1</cp:lastModifiedBy>
  <cp:revision>5</cp:revision>
  <cp:lastPrinted>2021-10-04T11:17:00Z</cp:lastPrinted>
  <dcterms:created xsi:type="dcterms:W3CDTF">2021-10-04T10:47:00Z</dcterms:created>
  <dcterms:modified xsi:type="dcterms:W3CDTF">2021-10-04T11:57:00Z</dcterms:modified>
</cp:coreProperties>
</file>